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612" w:rsidRPr="00557BEC" w:rsidRDefault="00CB1612" w:rsidP="005612B9">
      <w:pPr>
        <w:jc w:val="both"/>
        <w:rPr>
          <w:bCs/>
          <w:sz w:val="24"/>
        </w:rPr>
      </w:pPr>
      <w:r w:rsidRPr="00557BEC">
        <w:rPr>
          <w:b/>
          <w:bCs/>
          <w:sz w:val="24"/>
        </w:rPr>
        <w:t>Informativa sul trattamento dei dati personali ai sensi dell’art. 13 e 14 RGPD – Regolamento (UE) 2016/679</w:t>
      </w:r>
      <w:r w:rsidRPr="00557BEC">
        <w:rPr>
          <w:bCs/>
          <w:sz w:val="24"/>
        </w:rPr>
        <w:t xml:space="preserve">”. </w:t>
      </w:r>
    </w:p>
    <w:p w:rsidR="00557BEC" w:rsidRPr="00557BEC" w:rsidRDefault="00557BEC" w:rsidP="005612B9">
      <w:pPr>
        <w:jc w:val="both"/>
        <w:rPr>
          <w:bCs/>
          <w:sz w:val="24"/>
        </w:rPr>
      </w:pPr>
    </w:p>
    <w:p w:rsidR="00557BEC" w:rsidRPr="00557BEC" w:rsidRDefault="00557BEC" w:rsidP="00557BEC">
      <w:pPr>
        <w:jc w:val="both"/>
        <w:rPr>
          <w:sz w:val="24"/>
        </w:rPr>
      </w:pPr>
      <w:r w:rsidRPr="00557BEC">
        <w:rPr>
          <w:sz w:val="24"/>
        </w:rPr>
        <w:t>Il Ministero dell’Istruzione, Università e Ricerca, in qualità di titolare (con sede in Roma, Viale Trastevere n. 76/a IT - 00153; Email: dgric.segreteria@miur.it; PEC: dgric@postacert.istruzione.it; Centralino: +39 0658491), tratterà i dati personali forniti (mediante PEC /MAIL, servizi postali o altri uffici della Direzione Ricerca) o conferiti  sul portale SIRIO, con modalità prevalentemente informatiche e telematiche, per le finalità previste dal Regolamento (UE) 2016/679 (RGPD), in particolare per l'esecuzione dei propri compiti di interesse pubblico o comunque connessi all'esercizio dei propri pubblici poteri, ivi incluse le finalità di archiviazione, di ricerca storica e di analisi per scopi statistici.</w:t>
      </w:r>
    </w:p>
    <w:p w:rsidR="00557BEC" w:rsidRPr="00557BEC" w:rsidRDefault="00557BEC" w:rsidP="00557BEC">
      <w:pPr>
        <w:jc w:val="both"/>
        <w:rPr>
          <w:sz w:val="24"/>
        </w:rPr>
      </w:pPr>
    </w:p>
    <w:p w:rsidR="00557BEC" w:rsidRPr="00557BEC" w:rsidRDefault="00557BEC" w:rsidP="00557BEC">
      <w:pPr>
        <w:jc w:val="both"/>
        <w:rPr>
          <w:sz w:val="24"/>
        </w:rPr>
      </w:pPr>
      <w:r w:rsidRPr="00AF6ACF">
        <w:rPr>
          <w:sz w:val="24"/>
        </w:rPr>
        <w:t xml:space="preserve">Il trattamento dei dati acquisiti è finalizzato allo svolgimento delle procedure relative </w:t>
      </w:r>
      <w:r w:rsidR="00386C33" w:rsidRPr="00AF6ACF">
        <w:rPr>
          <w:sz w:val="24"/>
        </w:rPr>
        <w:t xml:space="preserve">al DM 44/2008 </w:t>
      </w:r>
      <w:r w:rsidRPr="00AF6ACF">
        <w:rPr>
          <w:sz w:val="24"/>
        </w:rPr>
        <w:t>“</w:t>
      </w:r>
      <w:r w:rsidR="00386C33" w:rsidRPr="00AF6ACF">
        <w:rPr>
          <w:i/>
          <w:sz w:val="24"/>
        </w:rPr>
        <w:t>Regolamento concernente criteri e modalità per la concessione di contributi per il funzionamento degli enti privati che svolgono attività di ricerca</w:t>
      </w:r>
      <w:r w:rsidR="00386C33" w:rsidRPr="00AF6ACF">
        <w:rPr>
          <w:sz w:val="24"/>
        </w:rPr>
        <w:t>”</w:t>
      </w:r>
      <w:r w:rsidR="00AF6ACF">
        <w:rPr>
          <w:sz w:val="24"/>
        </w:rPr>
        <w:t xml:space="preserve"> – Bando 7 settembre 2017 n. 2235</w:t>
      </w:r>
      <w:r w:rsidR="00386C33" w:rsidRPr="00AF6ACF">
        <w:rPr>
          <w:sz w:val="24"/>
        </w:rPr>
        <w:t>.</w:t>
      </w:r>
    </w:p>
    <w:p w:rsidR="00557BEC" w:rsidRPr="00557BEC" w:rsidRDefault="00557BEC" w:rsidP="00557BEC">
      <w:pPr>
        <w:jc w:val="both"/>
        <w:rPr>
          <w:sz w:val="24"/>
        </w:rPr>
      </w:pPr>
      <w:bookmarkStart w:id="0" w:name="_GoBack"/>
      <w:bookmarkEnd w:id="0"/>
    </w:p>
    <w:p w:rsidR="00557BEC" w:rsidRPr="00557BEC" w:rsidRDefault="00557BEC" w:rsidP="00557BEC">
      <w:pPr>
        <w:jc w:val="both"/>
        <w:rPr>
          <w:sz w:val="24"/>
        </w:rPr>
      </w:pPr>
      <w:r w:rsidRPr="00557BEC">
        <w:rPr>
          <w:sz w:val="24"/>
        </w:rPr>
        <w:t>I dati saranno trattati per tutto il tempo necessario all’espletamento delle procedure e saranno conservati in conformità alle norme sulla conservazione della documentazione amministrativa.</w:t>
      </w:r>
    </w:p>
    <w:p w:rsidR="00557BEC" w:rsidRPr="00557BEC" w:rsidRDefault="00557BEC" w:rsidP="00557BEC">
      <w:pPr>
        <w:jc w:val="both"/>
        <w:rPr>
          <w:sz w:val="24"/>
        </w:rPr>
      </w:pPr>
    </w:p>
    <w:p w:rsidR="00557BEC" w:rsidRPr="00557BEC" w:rsidRDefault="00557BEC" w:rsidP="00557BEC">
      <w:pPr>
        <w:jc w:val="both"/>
        <w:rPr>
          <w:sz w:val="24"/>
        </w:rPr>
      </w:pPr>
      <w:r w:rsidRPr="00557BEC">
        <w:rPr>
          <w:sz w:val="24"/>
        </w:rPr>
        <w:t xml:space="preserve">I dati saranno trattati esclusivamente dal personale e da collaboratori del Titolare dell’Ufficio  o del Responsabile del trattamento </w:t>
      </w:r>
      <w:r w:rsidRPr="00AF6ACF">
        <w:rPr>
          <w:sz w:val="24"/>
        </w:rPr>
        <w:t>e dai componenti delle Commissioni di valutazione</w:t>
      </w:r>
      <w:r w:rsidRPr="00557BEC">
        <w:rPr>
          <w:sz w:val="24"/>
        </w:rPr>
        <w:t>.</w:t>
      </w:r>
    </w:p>
    <w:p w:rsidR="00557BEC" w:rsidRPr="00557BEC" w:rsidRDefault="00557BEC" w:rsidP="00557BEC">
      <w:pPr>
        <w:jc w:val="both"/>
        <w:rPr>
          <w:sz w:val="24"/>
        </w:rPr>
      </w:pPr>
    </w:p>
    <w:p w:rsidR="00557BEC" w:rsidRPr="00557BEC" w:rsidRDefault="00557BEC" w:rsidP="00557BEC">
      <w:pPr>
        <w:jc w:val="both"/>
        <w:rPr>
          <w:sz w:val="24"/>
        </w:rPr>
      </w:pPr>
      <w:r w:rsidRPr="00557BEC">
        <w:rPr>
          <w:sz w:val="24"/>
        </w:rPr>
        <w:t xml:space="preserve">I dati personali potranno essere comunicati a tutti i soggetti pubblici e privati cui la comunicazione sia necessaria per il corretto adempimento delle attività suddette. Al di fuori di questa ipotesi i dati non saranno diffusi, se non nei casi specificamente previsti dal diritto nazionale o dell'Unione europea, ivi compreso l’obbligo di pubblicazione di dati e documenti ai fini della trasparenza. </w:t>
      </w:r>
    </w:p>
    <w:p w:rsidR="00557BEC" w:rsidRPr="00557BEC" w:rsidRDefault="00557BEC" w:rsidP="00557BEC">
      <w:pPr>
        <w:jc w:val="both"/>
        <w:rPr>
          <w:sz w:val="24"/>
        </w:rPr>
      </w:pPr>
    </w:p>
    <w:p w:rsidR="00557BEC" w:rsidRPr="00557BEC" w:rsidRDefault="00557BEC" w:rsidP="00557BEC">
      <w:pPr>
        <w:jc w:val="both"/>
        <w:rPr>
          <w:sz w:val="24"/>
        </w:rPr>
      </w:pPr>
      <w:r w:rsidRPr="00557BEC">
        <w:rPr>
          <w:sz w:val="24"/>
        </w:rPr>
        <w:t xml:space="preserve">Gli interessati hanno il diritto di chiedere al Titolare del trattamento l'accesso ai dati personali e la rettifica o la cancellazione degli stessi o la limitazione del trattamento che li riguarda o di opporsi al trattamento (artt. 15 e ss. del RGPD). L'apposita istanza al MIUR è presentata contattando il Responsabile della protezione dei dati presso il MIUR (Responsabile della Protezione dei dati personali, Viale Trastevere, 76/a – IT - 00153 ROMA, email: </w:t>
      </w:r>
      <w:hyperlink r:id="rId8" w:history="1">
        <w:r w:rsidRPr="00557BEC">
          <w:rPr>
            <w:rStyle w:val="Collegamentoipertestuale"/>
            <w:color w:val="auto"/>
            <w:sz w:val="24"/>
          </w:rPr>
          <w:t>rpd@istruzione.it</w:t>
        </w:r>
      </w:hyperlink>
      <w:r w:rsidRPr="00557BEC">
        <w:rPr>
          <w:sz w:val="24"/>
        </w:rPr>
        <w:t>).</w:t>
      </w:r>
    </w:p>
    <w:p w:rsidR="00557BEC" w:rsidRPr="00557BEC" w:rsidRDefault="00557BEC" w:rsidP="00557BEC">
      <w:pPr>
        <w:jc w:val="both"/>
        <w:rPr>
          <w:sz w:val="24"/>
        </w:rPr>
      </w:pPr>
    </w:p>
    <w:p w:rsidR="00557BEC" w:rsidRPr="00557BEC" w:rsidRDefault="00557BEC" w:rsidP="00557BEC">
      <w:pPr>
        <w:jc w:val="both"/>
        <w:rPr>
          <w:sz w:val="24"/>
        </w:rPr>
      </w:pPr>
      <w:r w:rsidRPr="00557BEC">
        <w:rPr>
          <w:sz w:val="24"/>
        </w:rPr>
        <w:t>Gli interessati, ricorrendone i presupposti, hanno, altresì, il diritto di proporre reclamo al Garante per la protezione dei dati personali quale autorità di controllo secondo le procedure previste.</w:t>
      </w:r>
    </w:p>
    <w:p w:rsidR="00557BEC" w:rsidRPr="00557BEC" w:rsidRDefault="00557BEC" w:rsidP="00557BEC">
      <w:pPr>
        <w:jc w:val="both"/>
        <w:rPr>
          <w:sz w:val="24"/>
        </w:rPr>
      </w:pPr>
    </w:p>
    <w:p w:rsidR="00557BEC" w:rsidRDefault="00557BEC" w:rsidP="00557BEC">
      <w:pPr>
        <w:jc w:val="both"/>
        <w:rPr>
          <w:rFonts w:eastAsia="Calibri"/>
          <w:b/>
          <w:sz w:val="24"/>
        </w:rPr>
      </w:pPr>
      <w:r>
        <w:rPr>
          <w:rFonts w:eastAsia="Calibri"/>
          <w:b/>
          <w:sz w:val="24"/>
        </w:rPr>
        <w:t>Luogo e data</w:t>
      </w:r>
      <w:r>
        <w:rPr>
          <w:rFonts w:eastAsia="Calibri"/>
          <w:b/>
          <w:sz w:val="24"/>
        </w:rPr>
        <w:tab/>
      </w:r>
      <w:r>
        <w:rPr>
          <w:rFonts w:eastAsia="Calibri"/>
          <w:b/>
          <w:sz w:val="24"/>
        </w:rPr>
        <w:tab/>
      </w:r>
      <w:r>
        <w:rPr>
          <w:rFonts w:eastAsia="Calibri"/>
          <w:b/>
          <w:sz w:val="24"/>
        </w:rPr>
        <w:tab/>
      </w:r>
      <w:r>
        <w:rPr>
          <w:rFonts w:eastAsia="Calibri"/>
          <w:b/>
          <w:sz w:val="24"/>
        </w:rPr>
        <w:tab/>
      </w:r>
      <w:r>
        <w:rPr>
          <w:rFonts w:eastAsia="Calibri"/>
          <w:b/>
          <w:sz w:val="24"/>
        </w:rPr>
        <w:tab/>
      </w:r>
      <w:r>
        <w:rPr>
          <w:rFonts w:eastAsia="Calibri"/>
          <w:b/>
          <w:sz w:val="24"/>
        </w:rPr>
        <w:tab/>
      </w:r>
      <w:r>
        <w:rPr>
          <w:rFonts w:eastAsia="Calibri"/>
          <w:b/>
          <w:sz w:val="24"/>
        </w:rPr>
        <w:tab/>
      </w:r>
      <w:r>
        <w:rPr>
          <w:rFonts w:eastAsia="Calibri"/>
          <w:b/>
          <w:sz w:val="24"/>
        </w:rPr>
        <w:tab/>
      </w:r>
      <w:r>
        <w:rPr>
          <w:rFonts w:eastAsia="Calibri"/>
          <w:b/>
          <w:sz w:val="24"/>
        </w:rPr>
        <w:tab/>
        <w:t>per presa visione</w:t>
      </w:r>
    </w:p>
    <w:p w:rsidR="00557BEC" w:rsidRDefault="00557BEC" w:rsidP="00557BEC">
      <w:pPr>
        <w:jc w:val="both"/>
        <w:rPr>
          <w:rFonts w:eastAsia="Calibri"/>
          <w:b/>
          <w:sz w:val="24"/>
        </w:rPr>
      </w:pPr>
      <w:r>
        <w:rPr>
          <w:rFonts w:eastAsia="Calibri"/>
          <w:b/>
          <w:sz w:val="24"/>
        </w:rPr>
        <w:tab/>
      </w:r>
      <w:r>
        <w:rPr>
          <w:rFonts w:eastAsia="Calibri"/>
          <w:b/>
          <w:sz w:val="24"/>
        </w:rPr>
        <w:tab/>
      </w:r>
      <w:r>
        <w:rPr>
          <w:rFonts w:eastAsia="Calibri"/>
          <w:b/>
          <w:sz w:val="24"/>
        </w:rPr>
        <w:tab/>
      </w:r>
      <w:r>
        <w:rPr>
          <w:rFonts w:eastAsia="Calibri"/>
          <w:b/>
          <w:sz w:val="24"/>
        </w:rPr>
        <w:tab/>
      </w:r>
      <w:r>
        <w:rPr>
          <w:rFonts w:eastAsia="Calibri"/>
          <w:b/>
          <w:sz w:val="24"/>
        </w:rPr>
        <w:tab/>
      </w:r>
      <w:r>
        <w:rPr>
          <w:rFonts w:eastAsia="Calibri"/>
          <w:b/>
          <w:sz w:val="24"/>
        </w:rPr>
        <w:tab/>
      </w:r>
      <w:r>
        <w:rPr>
          <w:rFonts w:eastAsia="Calibri"/>
          <w:b/>
          <w:sz w:val="24"/>
        </w:rPr>
        <w:tab/>
      </w:r>
      <w:r>
        <w:rPr>
          <w:rFonts w:eastAsia="Calibri"/>
          <w:b/>
          <w:sz w:val="24"/>
        </w:rPr>
        <w:tab/>
        <w:t xml:space="preserve">                  Il legale rappresentante</w:t>
      </w:r>
    </w:p>
    <w:p w:rsidR="00557BEC" w:rsidRPr="00557BEC" w:rsidRDefault="00557BEC" w:rsidP="00557BEC">
      <w:pPr>
        <w:jc w:val="both"/>
        <w:rPr>
          <w:rFonts w:eastAsia="Calibri"/>
          <w:b/>
          <w:sz w:val="24"/>
        </w:rPr>
      </w:pPr>
    </w:p>
    <w:sectPr w:rsidR="00557BEC" w:rsidRPr="00557BEC" w:rsidSect="008020F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665" w:right="1134" w:bottom="1418" w:left="1134" w:header="72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1507" w:rsidRDefault="00D41507">
      <w:r>
        <w:separator/>
      </w:r>
    </w:p>
  </w:endnote>
  <w:endnote w:type="continuationSeparator" w:id="0">
    <w:p w:rsidR="00D41507" w:rsidRDefault="00D41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alace Script MT">
    <w:panose1 w:val="030303020206070C0B05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21C" w:rsidRDefault="0011021C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3E6" w:rsidRDefault="00731A4B" w:rsidP="00731A4B">
    <w:pPr>
      <w:pStyle w:val="Pidipagina"/>
      <w:jc w:val="center"/>
      <w:rPr>
        <w:sz w:val="18"/>
        <w:szCs w:val="18"/>
      </w:rPr>
    </w:pPr>
    <w:r>
      <w:rPr>
        <w:sz w:val="18"/>
        <w:szCs w:val="18"/>
      </w:rPr>
      <w:t xml:space="preserve">                                                                                                                                                                                          </w:t>
    </w:r>
    <w:r w:rsidR="0093660B" w:rsidRPr="003E339B">
      <w:rPr>
        <w:sz w:val="18"/>
        <w:szCs w:val="18"/>
      </w:rPr>
      <w:fldChar w:fldCharType="begin"/>
    </w:r>
    <w:r w:rsidR="0093660B" w:rsidRPr="003E339B">
      <w:rPr>
        <w:sz w:val="18"/>
        <w:szCs w:val="18"/>
      </w:rPr>
      <w:instrText>PAGE</w:instrText>
    </w:r>
    <w:r w:rsidR="0093660B" w:rsidRPr="003E339B">
      <w:rPr>
        <w:sz w:val="18"/>
        <w:szCs w:val="18"/>
      </w:rPr>
      <w:fldChar w:fldCharType="separate"/>
    </w:r>
    <w:r w:rsidR="00AA7D3B">
      <w:rPr>
        <w:noProof/>
        <w:sz w:val="18"/>
        <w:szCs w:val="18"/>
      </w:rPr>
      <w:t>1</w:t>
    </w:r>
    <w:r w:rsidR="0093660B" w:rsidRPr="003E339B">
      <w:rPr>
        <w:sz w:val="18"/>
        <w:szCs w:val="18"/>
      </w:rPr>
      <w:fldChar w:fldCharType="end"/>
    </w:r>
    <w:r w:rsidR="0093660B" w:rsidRPr="003E339B">
      <w:rPr>
        <w:sz w:val="18"/>
        <w:szCs w:val="18"/>
      </w:rPr>
      <w:t>/</w:t>
    </w:r>
    <w:r w:rsidR="0093660B" w:rsidRPr="003E339B">
      <w:rPr>
        <w:sz w:val="18"/>
        <w:szCs w:val="18"/>
      </w:rPr>
      <w:fldChar w:fldCharType="begin"/>
    </w:r>
    <w:r w:rsidR="0093660B" w:rsidRPr="003E339B">
      <w:rPr>
        <w:sz w:val="18"/>
        <w:szCs w:val="18"/>
      </w:rPr>
      <w:instrText>NUMPAGES</w:instrText>
    </w:r>
    <w:r w:rsidR="0093660B" w:rsidRPr="003E339B">
      <w:rPr>
        <w:sz w:val="18"/>
        <w:szCs w:val="18"/>
      </w:rPr>
      <w:fldChar w:fldCharType="separate"/>
    </w:r>
    <w:r w:rsidR="00AA7D3B">
      <w:rPr>
        <w:noProof/>
        <w:sz w:val="18"/>
        <w:szCs w:val="18"/>
      </w:rPr>
      <w:t>1</w:t>
    </w:r>
    <w:r w:rsidR="0093660B" w:rsidRPr="003E339B">
      <w:rPr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21C" w:rsidRDefault="0011021C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1507" w:rsidRDefault="00D41507">
      <w:r>
        <w:separator/>
      </w:r>
    </w:p>
  </w:footnote>
  <w:footnote w:type="continuationSeparator" w:id="0">
    <w:p w:rsidR="00D41507" w:rsidRDefault="00D415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21C" w:rsidRDefault="0011021C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023" w:rsidRPr="0011021C" w:rsidRDefault="0011021C" w:rsidP="00711609">
    <w:pPr>
      <w:pStyle w:val="Intestazione"/>
      <w:rPr>
        <w:b/>
      </w:rPr>
    </w:pPr>
    <w:r>
      <w:tab/>
    </w:r>
    <w:r>
      <w:tab/>
    </w:r>
    <w:r w:rsidRPr="0011021C">
      <w:rPr>
        <w:b/>
      </w:rPr>
      <w:t>ALLEGATO L</w:t>
    </w:r>
  </w:p>
  <w:p w:rsidR="007C13E6" w:rsidRDefault="00AA7D3B" w:rsidP="00711609">
    <w:pPr>
      <w:pStyle w:val="Intestazione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in;margin-top:-4.6pt;width:43.2pt;height:50.4pt;z-index:251657728">
          <v:imagedata r:id="rId1" o:title=""/>
          <w10:wrap type="topAndBottom"/>
        </v:shape>
        <o:OLEObject Type="Embed" ProgID="PBrush" ShapeID="_x0000_s2049" DrawAspect="Content" ObjectID="_1644037600" r:id="rId2"/>
      </w:pict>
    </w:r>
  </w:p>
  <w:p w:rsidR="007C13E6" w:rsidRDefault="007C13E6" w:rsidP="00711609">
    <w:pPr>
      <w:pStyle w:val="Intestazione"/>
    </w:pPr>
  </w:p>
  <w:p w:rsidR="007C13E6" w:rsidRDefault="007C13E6" w:rsidP="00711609">
    <w:pPr>
      <w:pStyle w:val="Intestazione"/>
    </w:pPr>
  </w:p>
  <w:p w:rsidR="007C13E6" w:rsidRPr="007707A6" w:rsidRDefault="007C13E6" w:rsidP="00711609">
    <w:pPr>
      <w:pStyle w:val="Intestazione"/>
      <w:jc w:val="center"/>
      <w:rPr>
        <w:rFonts w:ascii="Palace Script MT" w:hAnsi="Palace Script MT"/>
        <w:i/>
        <w:sz w:val="56"/>
        <w:szCs w:val="56"/>
      </w:rPr>
    </w:pPr>
    <w:r w:rsidRPr="00AC3135">
      <w:rPr>
        <w:rFonts w:ascii="Palace Script MT" w:hAnsi="Palace Script MT"/>
        <w:i/>
        <w:sz w:val="72"/>
        <w:szCs w:val="72"/>
      </w:rPr>
      <w:t>Ministero dell’Istruzion</w:t>
    </w:r>
    <w:r>
      <w:rPr>
        <w:rFonts w:ascii="Palace Script MT" w:hAnsi="Palace Script MT"/>
        <w:i/>
        <w:sz w:val="72"/>
        <w:szCs w:val="72"/>
      </w:rPr>
      <w:t>e</w:t>
    </w:r>
    <w:r w:rsidRPr="00AC3135">
      <w:rPr>
        <w:rFonts w:ascii="Palace Script MT" w:hAnsi="Palace Script MT"/>
        <w:i/>
        <w:sz w:val="72"/>
        <w:szCs w:val="72"/>
      </w:rPr>
      <w:t>, dell’Università e della Ricerca</w:t>
    </w:r>
  </w:p>
  <w:p w:rsidR="00F04E8F" w:rsidRPr="00E2654E" w:rsidRDefault="00F04E8F" w:rsidP="00E2654E">
    <w:pPr>
      <w:jc w:val="center"/>
      <w:rPr>
        <w:bCs/>
        <w:i/>
        <w:iCs/>
        <w:color w:val="000000"/>
        <w:sz w:val="24"/>
      </w:rPr>
    </w:pPr>
    <w:r w:rsidRPr="00E2654E">
      <w:rPr>
        <w:bCs/>
        <w:i/>
        <w:iCs/>
        <w:color w:val="000000"/>
        <w:sz w:val="24"/>
      </w:rPr>
      <w:t>Dipartimento per la Formazione Superiore e per la Ricerca</w:t>
    </w:r>
  </w:p>
  <w:p w:rsidR="00E2654E" w:rsidRPr="00E2654E" w:rsidRDefault="00E2654E" w:rsidP="00E2654E">
    <w:pPr>
      <w:jc w:val="center"/>
      <w:rPr>
        <w:bCs/>
        <w:i/>
        <w:iCs/>
        <w:color w:val="000000"/>
        <w:sz w:val="24"/>
      </w:rPr>
    </w:pPr>
    <w:r w:rsidRPr="00E2654E">
      <w:rPr>
        <w:bCs/>
        <w:i/>
        <w:iCs/>
        <w:color w:val="000000"/>
        <w:sz w:val="24"/>
      </w:rPr>
      <w:t>Direzione Generale per il Coordinamento, la Promozione e la Valorizzazione della Ricerca</w:t>
    </w:r>
  </w:p>
  <w:p w:rsidR="00E2654E" w:rsidRPr="00E2654E" w:rsidRDefault="000F3145" w:rsidP="00E2654E">
    <w:pPr>
      <w:jc w:val="center"/>
      <w:rPr>
        <w:bCs/>
        <w:i/>
        <w:iCs/>
        <w:color w:val="000000"/>
        <w:sz w:val="24"/>
      </w:rPr>
    </w:pPr>
    <w:proofErr w:type="spellStart"/>
    <w:r>
      <w:rPr>
        <w:bCs/>
        <w:i/>
        <w:iCs/>
        <w:color w:val="000000"/>
        <w:sz w:val="24"/>
      </w:rPr>
      <w:t>UfficioV</w:t>
    </w:r>
    <w:r w:rsidR="00E2654E" w:rsidRPr="00E2654E">
      <w:rPr>
        <w:bCs/>
        <w:i/>
        <w:iCs/>
        <w:color w:val="000000"/>
        <w:sz w:val="24"/>
      </w:rPr>
      <w:t>I</w:t>
    </w:r>
    <w:proofErr w:type="spellEnd"/>
  </w:p>
  <w:p w:rsidR="007C13E6" w:rsidRPr="005B79F0" w:rsidRDefault="007C13E6" w:rsidP="00F04E8F">
    <w:pPr>
      <w:pStyle w:val="Titolo2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21C" w:rsidRDefault="0011021C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94B70"/>
    <w:multiLevelType w:val="hybridMultilevel"/>
    <w:tmpl w:val="EE5CC254"/>
    <w:lvl w:ilvl="0" w:tplc="9BDE3FFA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63B26CFC"/>
    <w:multiLevelType w:val="hybridMultilevel"/>
    <w:tmpl w:val="0E1A62B2"/>
    <w:lvl w:ilvl="0" w:tplc="6F6A93A0">
      <w:start w:val="1"/>
      <w:numFmt w:val="lowerLetter"/>
      <w:lvlText w:val="%1)"/>
      <w:lvlJc w:val="left"/>
      <w:pPr>
        <w:ind w:left="1428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66EC4592"/>
    <w:multiLevelType w:val="hybridMultilevel"/>
    <w:tmpl w:val="F8F6AE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BF0238E"/>
    <w:multiLevelType w:val="hybridMultilevel"/>
    <w:tmpl w:val="82880DB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C1E"/>
    <w:rsid w:val="0000429B"/>
    <w:rsid w:val="00026FAB"/>
    <w:rsid w:val="000514DF"/>
    <w:rsid w:val="000669A6"/>
    <w:rsid w:val="000A6046"/>
    <w:rsid w:val="000C11B9"/>
    <w:rsid w:val="000C5729"/>
    <w:rsid w:val="000D44AF"/>
    <w:rsid w:val="000D4DB7"/>
    <w:rsid w:val="000E346F"/>
    <w:rsid w:val="000E5B20"/>
    <w:rsid w:val="000F3145"/>
    <w:rsid w:val="0010017B"/>
    <w:rsid w:val="0011021C"/>
    <w:rsid w:val="0011135A"/>
    <w:rsid w:val="0011458D"/>
    <w:rsid w:val="00124E55"/>
    <w:rsid w:val="00136DA3"/>
    <w:rsid w:val="001476D5"/>
    <w:rsid w:val="00172D4F"/>
    <w:rsid w:val="001869A8"/>
    <w:rsid w:val="00190227"/>
    <w:rsid w:val="001931DB"/>
    <w:rsid w:val="001A2554"/>
    <w:rsid w:val="001A2DFA"/>
    <w:rsid w:val="001C151E"/>
    <w:rsid w:val="001C2865"/>
    <w:rsid w:val="001D619B"/>
    <w:rsid w:val="001E55BB"/>
    <w:rsid w:val="001E7B3F"/>
    <w:rsid w:val="001F07CF"/>
    <w:rsid w:val="002112EA"/>
    <w:rsid w:val="00222802"/>
    <w:rsid w:val="00230393"/>
    <w:rsid w:val="00246976"/>
    <w:rsid w:val="002572C4"/>
    <w:rsid w:val="0026662B"/>
    <w:rsid w:val="002710FA"/>
    <w:rsid w:val="00283C4C"/>
    <w:rsid w:val="002A44B4"/>
    <w:rsid w:val="002A4E9E"/>
    <w:rsid w:val="002B0CF9"/>
    <w:rsid w:val="002B2647"/>
    <w:rsid w:val="002C478D"/>
    <w:rsid w:val="002C6AD2"/>
    <w:rsid w:val="002D4B4D"/>
    <w:rsid w:val="002F0F13"/>
    <w:rsid w:val="00301642"/>
    <w:rsid w:val="00305F32"/>
    <w:rsid w:val="00321D10"/>
    <w:rsid w:val="00330E97"/>
    <w:rsid w:val="003365A8"/>
    <w:rsid w:val="00342120"/>
    <w:rsid w:val="003430EA"/>
    <w:rsid w:val="00353A71"/>
    <w:rsid w:val="00355AD7"/>
    <w:rsid w:val="003560A4"/>
    <w:rsid w:val="00373C22"/>
    <w:rsid w:val="00386C33"/>
    <w:rsid w:val="00387EDC"/>
    <w:rsid w:val="0039177F"/>
    <w:rsid w:val="00396FD5"/>
    <w:rsid w:val="003B5835"/>
    <w:rsid w:val="003C57D8"/>
    <w:rsid w:val="003E13AD"/>
    <w:rsid w:val="003E339B"/>
    <w:rsid w:val="003F54D3"/>
    <w:rsid w:val="004050CF"/>
    <w:rsid w:val="004205C3"/>
    <w:rsid w:val="00425E7E"/>
    <w:rsid w:val="004301B7"/>
    <w:rsid w:val="00435676"/>
    <w:rsid w:val="00442D52"/>
    <w:rsid w:val="00460E36"/>
    <w:rsid w:val="0046318D"/>
    <w:rsid w:val="00470681"/>
    <w:rsid w:val="00483210"/>
    <w:rsid w:val="00483ADA"/>
    <w:rsid w:val="004855E5"/>
    <w:rsid w:val="00487023"/>
    <w:rsid w:val="00491160"/>
    <w:rsid w:val="00495245"/>
    <w:rsid w:val="004A687A"/>
    <w:rsid w:val="004B0738"/>
    <w:rsid w:val="004B11B6"/>
    <w:rsid w:val="004B4A3E"/>
    <w:rsid w:val="004B6A3C"/>
    <w:rsid w:val="004E6BD4"/>
    <w:rsid w:val="00512B35"/>
    <w:rsid w:val="00525AB4"/>
    <w:rsid w:val="00527651"/>
    <w:rsid w:val="00530AE6"/>
    <w:rsid w:val="00536C8F"/>
    <w:rsid w:val="00542B95"/>
    <w:rsid w:val="0054511B"/>
    <w:rsid w:val="005510E1"/>
    <w:rsid w:val="00556B05"/>
    <w:rsid w:val="00557BEC"/>
    <w:rsid w:val="005612B9"/>
    <w:rsid w:val="00567EEB"/>
    <w:rsid w:val="00571444"/>
    <w:rsid w:val="00581DCF"/>
    <w:rsid w:val="00585B5E"/>
    <w:rsid w:val="005A69DC"/>
    <w:rsid w:val="005A6FE3"/>
    <w:rsid w:val="005B55D2"/>
    <w:rsid w:val="005B6579"/>
    <w:rsid w:val="005B79F0"/>
    <w:rsid w:val="005B7D25"/>
    <w:rsid w:val="005C33B1"/>
    <w:rsid w:val="005C6C7D"/>
    <w:rsid w:val="005D0126"/>
    <w:rsid w:val="00602CBC"/>
    <w:rsid w:val="00605439"/>
    <w:rsid w:val="006166C3"/>
    <w:rsid w:val="006173E7"/>
    <w:rsid w:val="006228B3"/>
    <w:rsid w:val="0062311F"/>
    <w:rsid w:val="00634D5B"/>
    <w:rsid w:val="00635836"/>
    <w:rsid w:val="006376E0"/>
    <w:rsid w:val="00646A4F"/>
    <w:rsid w:val="00661682"/>
    <w:rsid w:val="00666B34"/>
    <w:rsid w:val="0067769E"/>
    <w:rsid w:val="00694E5D"/>
    <w:rsid w:val="006A5F83"/>
    <w:rsid w:val="006A7157"/>
    <w:rsid w:val="006D33A9"/>
    <w:rsid w:val="006E5A4E"/>
    <w:rsid w:val="00711609"/>
    <w:rsid w:val="00716710"/>
    <w:rsid w:val="00731A4B"/>
    <w:rsid w:val="00742A83"/>
    <w:rsid w:val="00751A2C"/>
    <w:rsid w:val="00760ABA"/>
    <w:rsid w:val="00783D4C"/>
    <w:rsid w:val="0078479B"/>
    <w:rsid w:val="00796CFD"/>
    <w:rsid w:val="0079748A"/>
    <w:rsid w:val="007A1C5E"/>
    <w:rsid w:val="007A51E5"/>
    <w:rsid w:val="007A673E"/>
    <w:rsid w:val="007A7601"/>
    <w:rsid w:val="007C02F4"/>
    <w:rsid w:val="007C083F"/>
    <w:rsid w:val="007C13E6"/>
    <w:rsid w:val="007C2793"/>
    <w:rsid w:val="007C64BA"/>
    <w:rsid w:val="007D0E3A"/>
    <w:rsid w:val="007D2666"/>
    <w:rsid w:val="007D4FE7"/>
    <w:rsid w:val="008020FE"/>
    <w:rsid w:val="008135DB"/>
    <w:rsid w:val="00820DDB"/>
    <w:rsid w:val="00822228"/>
    <w:rsid w:val="008311FA"/>
    <w:rsid w:val="0083494B"/>
    <w:rsid w:val="00844F78"/>
    <w:rsid w:val="00847802"/>
    <w:rsid w:val="0085771C"/>
    <w:rsid w:val="008915E6"/>
    <w:rsid w:val="00891E5E"/>
    <w:rsid w:val="008B55BA"/>
    <w:rsid w:val="008B6911"/>
    <w:rsid w:val="008C7426"/>
    <w:rsid w:val="008D1839"/>
    <w:rsid w:val="008D28F7"/>
    <w:rsid w:val="008D548D"/>
    <w:rsid w:val="008E00DF"/>
    <w:rsid w:val="008E5836"/>
    <w:rsid w:val="008F0205"/>
    <w:rsid w:val="008F498E"/>
    <w:rsid w:val="00905539"/>
    <w:rsid w:val="00912529"/>
    <w:rsid w:val="0092107D"/>
    <w:rsid w:val="0092405F"/>
    <w:rsid w:val="00926F2B"/>
    <w:rsid w:val="0093660B"/>
    <w:rsid w:val="00937BFF"/>
    <w:rsid w:val="0094367D"/>
    <w:rsid w:val="00946E94"/>
    <w:rsid w:val="009612C9"/>
    <w:rsid w:val="00980DF3"/>
    <w:rsid w:val="009811C4"/>
    <w:rsid w:val="00993082"/>
    <w:rsid w:val="00993C61"/>
    <w:rsid w:val="009A1230"/>
    <w:rsid w:val="009C521C"/>
    <w:rsid w:val="009D3D47"/>
    <w:rsid w:val="009D3F02"/>
    <w:rsid w:val="009D4838"/>
    <w:rsid w:val="009E335A"/>
    <w:rsid w:val="009F2EC4"/>
    <w:rsid w:val="00A050B4"/>
    <w:rsid w:val="00A120C4"/>
    <w:rsid w:val="00A14E46"/>
    <w:rsid w:val="00A20E0D"/>
    <w:rsid w:val="00A23A2C"/>
    <w:rsid w:val="00A313D4"/>
    <w:rsid w:val="00A32342"/>
    <w:rsid w:val="00A3593B"/>
    <w:rsid w:val="00A416E7"/>
    <w:rsid w:val="00A43245"/>
    <w:rsid w:val="00A514E8"/>
    <w:rsid w:val="00A54FEC"/>
    <w:rsid w:val="00A71C36"/>
    <w:rsid w:val="00A72EB5"/>
    <w:rsid w:val="00AA4E85"/>
    <w:rsid w:val="00AA549C"/>
    <w:rsid w:val="00AA7D3B"/>
    <w:rsid w:val="00AD0A0C"/>
    <w:rsid w:val="00AD0E60"/>
    <w:rsid w:val="00AD37E2"/>
    <w:rsid w:val="00AE64D6"/>
    <w:rsid w:val="00AF55CC"/>
    <w:rsid w:val="00AF6ACF"/>
    <w:rsid w:val="00B03525"/>
    <w:rsid w:val="00B111CB"/>
    <w:rsid w:val="00B12E71"/>
    <w:rsid w:val="00B27E2B"/>
    <w:rsid w:val="00B3073C"/>
    <w:rsid w:val="00B4007F"/>
    <w:rsid w:val="00B51D83"/>
    <w:rsid w:val="00B60A3C"/>
    <w:rsid w:val="00B77912"/>
    <w:rsid w:val="00B91EDE"/>
    <w:rsid w:val="00BA750E"/>
    <w:rsid w:val="00BB1993"/>
    <w:rsid w:val="00BB34E0"/>
    <w:rsid w:val="00BC76B4"/>
    <w:rsid w:val="00BD4042"/>
    <w:rsid w:val="00BD5509"/>
    <w:rsid w:val="00BE7193"/>
    <w:rsid w:val="00BF23BD"/>
    <w:rsid w:val="00C04BE4"/>
    <w:rsid w:val="00C06CC7"/>
    <w:rsid w:val="00C21F00"/>
    <w:rsid w:val="00C27B5B"/>
    <w:rsid w:val="00C35E49"/>
    <w:rsid w:val="00C46B3F"/>
    <w:rsid w:val="00C63DC7"/>
    <w:rsid w:val="00C65D7D"/>
    <w:rsid w:val="00C673A9"/>
    <w:rsid w:val="00C90BFB"/>
    <w:rsid w:val="00C96819"/>
    <w:rsid w:val="00CA2E72"/>
    <w:rsid w:val="00CA5C60"/>
    <w:rsid w:val="00CA6ABF"/>
    <w:rsid w:val="00CB1612"/>
    <w:rsid w:val="00CB35C2"/>
    <w:rsid w:val="00CB7550"/>
    <w:rsid w:val="00CB7C93"/>
    <w:rsid w:val="00CC39EF"/>
    <w:rsid w:val="00CC7B5B"/>
    <w:rsid w:val="00CD7DF6"/>
    <w:rsid w:val="00CF5882"/>
    <w:rsid w:val="00D15D8E"/>
    <w:rsid w:val="00D21CA6"/>
    <w:rsid w:val="00D25ABD"/>
    <w:rsid w:val="00D30F6D"/>
    <w:rsid w:val="00D3101C"/>
    <w:rsid w:val="00D34B12"/>
    <w:rsid w:val="00D41183"/>
    <w:rsid w:val="00D41507"/>
    <w:rsid w:val="00D41C3E"/>
    <w:rsid w:val="00D522C1"/>
    <w:rsid w:val="00D54240"/>
    <w:rsid w:val="00D60129"/>
    <w:rsid w:val="00D65BC1"/>
    <w:rsid w:val="00D80293"/>
    <w:rsid w:val="00D872DC"/>
    <w:rsid w:val="00D90DCF"/>
    <w:rsid w:val="00D923BE"/>
    <w:rsid w:val="00D93639"/>
    <w:rsid w:val="00DA40AE"/>
    <w:rsid w:val="00DB2259"/>
    <w:rsid w:val="00DB3138"/>
    <w:rsid w:val="00DB6790"/>
    <w:rsid w:val="00DD7455"/>
    <w:rsid w:val="00DE3C1A"/>
    <w:rsid w:val="00DF42C3"/>
    <w:rsid w:val="00DF6037"/>
    <w:rsid w:val="00E00331"/>
    <w:rsid w:val="00E02B98"/>
    <w:rsid w:val="00E20D16"/>
    <w:rsid w:val="00E2654E"/>
    <w:rsid w:val="00E30A98"/>
    <w:rsid w:val="00E47280"/>
    <w:rsid w:val="00E55787"/>
    <w:rsid w:val="00E6345F"/>
    <w:rsid w:val="00E63468"/>
    <w:rsid w:val="00E745C7"/>
    <w:rsid w:val="00E75A6B"/>
    <w:rsid w:val="00E87EB1"/>
    <w:rsid w:val="00EA3A6F"/>
    <w:rsid w:val="00EA66BE"/>
    <w:rsid w:val="00EC1397"/>
    <w:rsid w:val="00ED33A7"/>
    <w:rsid w:val="00ED3C48"/>
    <w:rsid w:val="00EE41C5"/>
    <w:rsid w:val="00EF0EB8"/>
    <w:rsid w:val="00EF7178"/>
    <w:rsid w:val="00F04E8F"/>
    <w:rsid w:val="00F0771F"/>
    <w:rsid w:val="00F20097"/>
    <w:rsid w:val="00F26C1B"/>
    <w:rsid w:val="00F27464"/>
    <w:rsid w:val="00F50E3B"/>
    <w:rsid w:val="00F52D60"/>
    <w:rsid w:val="00F54C1E"/>
    <w:rsid w:val="00F71557"/>
    <w:rsid w:val="00FA437C"/>
    <w:rsid w:val="00FB1B10"/>
    <w:rsid w:val="00FB316E"/>
    <w:rsid w:val="00FD21AE"/>
    <w:rsid w:val="00FD5A4B"/>
    <w:rsid w:val="00FE1B72"/>
    <w:rsid w:val="00FE2673"/>
    <w:rsid w:val="00FE5D20"/>
    <w:rsid w:val="00FF3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Pr>
      <w:sz w:val="22"/>
      <w:szCs w:val="24"/>
    </w:rPr>
  </w:style>
  <w:style w:type="paragraph" w:styleId="Titolo2">
    <w:name w:val="heading 2"/>
    <w:basedOn w:val="Normale"/>
    <w:next w:val="Normale"/>
    <w:link w:val="Titolo2Carattere"/>
    <w:qFormat/>
    <w:pPr>
      <w:keepNext/>
      <w:jc w:val="center"/>
      <w:outlineLvl w:val="1"/>
    </w:pPr>
    <w:rPr>
      <w:i/>
      <w:iCs/>
      <w:sz w:val="24"/>
    </w:rPr>
  </w:style>
  <w:style w:type="paragraph" w:styleId="Titolo3">
    <w:name w:val="heading 3"/>
    <w:basedOn w:val="Normale"/>
    <w:next w:val="Normale"/>
    <w:qFormat/>
    <w:pPr>
      <w:keepNext/>
      <w:ind w:left="6660" w:hanging="6660"/>
      <w:jc w:val="center"/>
      <w:outlineLvl w:val="2"/>
    </w:pPr>
    <w:rPr>
      <w:b/>
      <w:bCs/>
      <w:sz w:val="24"/>
    </w:rPr>
  </w:style>
  <w:style w:type="paragraph" w:styleId="Titolo4">
    <w:name w:val="heading 4"/>
    <w:basedOn w:val="Normale"/>
    <w:next w:val="Normale"/>
    <w:qFormat/>
    <w:pPr>
      <w:keepNext/>
      <w:ind w:left="2268" w:hanging="2268"/>
      <w:jc w:val="center"/>
      <w:outlineLvl w:val="3"/>
    </w:pPr>
    <w:rPr>
      <w:b/>
      <w:bCs/>
    </w:rPr>
  </w:style>
  <w:style w:type="paragraph" w:styleId="Titolo7">
    <w:name w:val="heading 7"/>
    <w:basedOn w:val="Normale"/>
    <w:next w:val="Normale"/>
    <w:qFormat/>
    <w:pPr>
      <w:keepNext/>
      <w:jc w:val="center"/>
      <w:outlineLvl w:val="6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jc w:val="center"/>
    </w:pPr>
    <w:rPr>
      <w:b/>
      <w:smallCaps/>
      <w:sz w:val="24"/>
      <w:szCs w:val="20"/>
    </w:rPr>
  </w:style>
  <w:style w:type="paragraph" w:styleId="Rientrocorpodeltesto">
    <w:name w:val="Body Text Indent"/>
    <w:basedOn w:val="Normale"/>
    <w:link w:val="RientrocorpodeltestoCarattere"/>
    <w:pPr>
      <w:ind w:left="2268" w:hanging="2268"/>
      <w:jc w:val="both"/>
    </w:pPr>
    <w:rPr>
      <w:szCs w:val="20"/>
    </w:rPr>
  </w:style>
  <w:style w:type="character" w:styleId="Numeropagina">
    <w:name w:val="page number"/>
    <w:basedOn w:val="Carpredefinitoparagrafo"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  <w:rPr>
      <w:sz w:val="24"/>
    </w:rPr>
  </w:style>
  <w:style w:type="paragraph" w:styleId="Testofumetto">
    <w:name w:val="Balloon Text"/>
    <w:basedOn w:val="Normale"/>
    <w:semiHidden/>
    <w:rsid w:val="00D30F6D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711609"/>
    <w:pPr>
      <w:tabs>
        <w:tab w:val="center" w:pos="4819"/>
        <w:tab w:val="right" w:pos="9638"/>
      </w:tabs>
    </w:pPr>
  </w:style>
  <w:style w:type="character" w:customStyle="1" w:styleId="RientrocorpodeltestoCarattere">
    <w:name w:val="Rientro corpo del testo Carattere"/>
    <w:link w:val="Rientrocorpodeltesto"/>
    <w:rsid w:val="008B6911"/>
    <w:rPr>
      <w:sz w:val="22"/>
    </w:rPr>
  </w:style>
  <w:style w:type="character" w:customStyle="1" w:styleId="PidipaginaCarattere">
    <w:name w:val="Piè di pagina Carattere"/>
    <w:link w:val="Pidipagina"/>
    <w:uiPriority w:val="99"/>
    <w:rsid w:val="0093660B"/>
    <w:rPr>
      <w:sz w:val="24"/>
      <w:szCs w:val="24"/>
    </w:rPr>
  </w:style>
  <w:style w:type="paragraph" w:customStyle="1" w:styleId="Corpodeltesto">
    <w:name w:val="Corpo del testo"/>
    <w:basedOn w:val="Normale"/>
    <w:link w:val="CorpodeltestoCarattere"/>
    <w:rsid w:val="00487023"/>
    <w:pPr>
      <w:spacing w:after="120"/>
    </w:pPr>
  </w:style>
  <w:style w:type="character" w:customStyle="1" w:styleId="CorpodeltestoCarattere">
    <w:name w:val="Corpo del testo Carattere"/>
    <w:link w:val="Corpodeltesto"/>
    <w:rsid w:val="00487023"/>
    <w:rPr>
      <w:sz w:val="22"/>
      <w:szCs w:val="24"/>
    </w:rPr>
  </w:style>
  <w:style w:type="character" w:styleId="Collegamentoipertestuale">
    <w:name w:val="Hyperlink"/>
    <w:uiPriority w:val="99"/>
    <w:unhideWhenUsed/>
    <w:rsid w:val="00425E7E"/>
    <w:rPr>
      <w:color w:val="0000FF"/>
      <w:u w:val="single"/>
    </w:rPr>
  </w:style>
  <w:style w:type="character" w:customStyle="1" w:styleId="Titolo2Carattere">
    <w:name w:val="Titolo 2 Carattere"/>
    <w:link w:val="Titolo2"/>
    <w:rsid w:val="00F04E8F"/>
    <w:rPr>
      <w:i/>
      <w:iCs/>
      <w:sz w:val="24"/>
      <w:szCs w:val="24"/>
    </w:rPr>
  </w:style>
  <w:style w:type="paragraph" w:styleId="Paragrafoelenco">
    <w:name w:val="List Paragraph"/>
    <w:basedOn w:val="Normale"/>
    <w:uiPriority w:val="34"/>
    <w:qFormat/>
    <w:rsid w:val="00CB1612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unhideWhenUsed/>
    <w:rsid w:val="00557BEC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557BEC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557BEC"/>
    <w:rPr>
      <w:rFonts w:asciiTheme="minorHAnsi" w:eastAsiaTheme="minorHAnsi" w:hAnsiTheme="minorHAnsi" w:cstheme="minorBid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Pr>
      <w:sz w:val="22"/>
      <w:szCs w:val="24"/>
    </w:rPr>
  </w:style>
  <w:style w:type="paragraph" w:styleId="Titolo2">
    <w:name w:val="heading 2"/>
    <w:basedOn w:val="Normale"/>
    <w:next w:val="Normale"/>
    <w:link w:val="Titolo2Carattere"/>
    <w:qFormat/>
    <w:pPr>
      <w:keepNext/>
      <w:jc w:val="center"/>
      <w:outlineLvl w:val="1"/>
    </w:pPr>
    <w:rPr>
      <w:i/>
      <w:iCs/>
      <w:sz w:val="24"/>
    </w:rPr>
  </w:style>
  <w:style w:type="paragraph" w:styleId="Titolo3">
    <w:name w:val="heading 3"/>
    <w:basedOn w:val="Normale"/>
    <w:next w:val="Normale"/>
    <w:qFormat/>
    <w:pPr>
      <w:keepNext/>
      <w:ind w:left="6660" w:hanging="6660"/>
      <w:jc w:val="center"/>
      <w:outlineLvl w:val="2"/>
    </w:pPr>
    <w:rPr>
      <w:b/>
      <w:bCs/>
      <w:sz w:val="24"/>
    </w:rPr>
  </w:style>
  <w:style w:type="paragraph" w:styleId="Titolo4">
    <w:name w:val="heading 4"/>
    <w:basedOn w:val="Normale"/>
    <w:next w:val="Normale"/>
    <w:qFormat/>
    <w:pPr>
      <w:keepNext/>
      <w:ind w:left="2268" w:hanging="2268"/>
      <w:jc w:val="center"/>
      <w:outlineLvl w:val="3"/>
    </w:pPr>
    <w:rPr>
      <w:b/>
      <w:bCs/>
    </w:rPr>
  </w:style>
  <w:style w:type="paragraph" w:styleId="Titolo7">
    <w:name w:val="heading 7"/>
    <w:basedOn w:val="Normale"/>
    <w:next w:val="Normale"/>
    <w:qFormat/>
    <w:pPr>
      <w:keepNext/>
      <w:jc w:val="center"/>
      <w:outlineLvl w:val="6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jc w:val="center"/>
    </w:pPr>
    <w:rPr>
      <w:b/>
      <w:smallCaps/>
      <w:sz w:val="24"/>
      <w:szCs w:val="20"/>
    </w:rPr>
  </w:style>
  <w:style w:type="paragraph" w:styleId="Rientrocorpodeltesto">
    <w:name w:val="Body Text Indent"/>
    <w:basedOn w:val="Normale"/>
    <w:link w:val="RientrocorpodeltestoCarattere"/>
    <w:pPr>
      <w:ind w:left="2268" w:hanging="2268"/>
      <w:jc w:val="both"/>
    </w:pPr>
    <w:rPr>
      <w:szCs w:val="20"/>
    </w:rPr>
  </w:style>
  <w:style w:type="character" w:styleId="Numeropagina">
    <w:name w:val="page number"/>
    <w:basedOn w:val="Carpredefinitoparagrafo"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  <w:rPr>
      <w:sz w:val="24"/>
    </w:rPr>
  </w:style>
  <w:style w:type="paragraph" w:styleId="Testofumetto">
    <w:name w:val="Balloon Text"/>
    <w:basedOn w:val="Normale"/>
    <w:semiHidden/>
    <w:rsid w:val="00D30F6D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711609"/>
    <w:pPr>
      <w:tabs>
        <w:tab w:val="center" w:pos="4819"/>
        <w:tab w:val="right" w:pos="9638"/>
      </w:tabs>
    </w:pPr>
  </w:style>
  <w:style w:type="character" w:customStyle="1" w:styleId="RientrocorpodeltestoCarattere">
    <w:name w:val="Rientro corpo del testo Carattere"/>
    <w:link w:val="Rientrocorpodeltesto"/>
    <w:rsid w:val="008B6911"/>
    <w:rPr>
      <w:sz w:val="22"/>
    </w:rPr>
  </w:style>
  <w:style w:type="character" w:customStyle="1" w:styleId="PidipaginaCarattere">
    <w:name w:val="Piè di pagina Carattere"/>
    <w:link w:val="Pidipagina"/>
    <w:uiPriority w:val="99"/>
    <w:rsid w:val="0093660B"/>
    <w:rPr>
      <w:sz w:val="24"/>
      <w:szCs w:val="24"/>
    </w:rPr>
  </w:style>
  <w:style w:type="paragraph" w:customStyle="1" w:styleId="Corpodeltesto">
    <w:name w:val="Corpo del testo"/>
    <w:basedOn w:val="Normale"/>
    <w:link w:val="CorpodeltestoCarattere"/>
    <w:rsid w:val="00487023"/>
    <w:pPr>
      <w:spacing w:after="120"/>
    </w:pPr>
  </w:style>
  <w:style w:type="character" w:customStyle="1" w:styleId="CorpodeltestoCarattere">
    <w:name w:val="Corpo del testo Carattere"/>
    <w:link w:val="Corpodeltesto"/>
    <w:rsid w:val="00487023"/>
    <w:rPr>
      <w:sz w:val="22"/>
      <w:szCs w:val="24"/>
    </w:rPr>
  </w:style>
  <w:style w:type="character" w:styleId="Collegamentoipertestuale">
    <w:name w:val="Hyperlink"/>
    <w:uiPriority w:val="99"/>
    <w:unhideWhenUsed/>
    <w:rsid w:val="00425E7E"/>
    <w:rPr>
      <w:color w:val="0000FF"/>
      <w:u w:val="single"/>
    </w:rPr>
  </w:style>
  <w:style w:type="character" w:customStyle="1" w:styleId="Titolo2Carattere">
    <w:name w:val="Titolo 2 Carattere"/>
    <w:link w:val="Titolo2"/>
    <w:rsid w:val="00F04E8F"/>
    <w:rPr>
      <w:i/>
      <w:iCs/>
      <w:sz w:val="24"/>
      <w:szCs w:val="24"/>
    </w:rPr>
  </w:style>
  <w:style w:type="paragraph" w:styleId="Paragrafoelenco">
    <w:name w:val="List Paragraph"/>
    <w:basedOn w:val="Normale"/>
    <w:uiPriority w:val="34"/>
    <w:qFormat/>
    <w:rsid w:val="00CB1612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unhideWhenUsed/>
    <w:rsid w:val="00557BEC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557BEC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557BEC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97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0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pd@istruzione.it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375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DIPARTIMENTO PER L’UNIVERSITÀ, L’ALTA FORMAZIONE ARTISTICA, MUSICALE E COREUTICA</vt:lpstr>
    </vt:vector>
  </TitlesOfParts>
  <Company>Ministero Università Istruz</Company>
  <LinksUpToDate>false</LinksUpToDate>
  <CharactersWithSpaces>2711</CharactersWithSpaces>
  <SharedDoc>false</SharedDoc>
  <HLinks>
    <vt:vector size="6" baseType="variant">
      <vt:variant>
        <vt:i4>5308472</vt:i4>
      </vt:variant>
      <vt:variant>
        <vt:i4>0</vt:i4>
      </vt:variant>
      <vt:variant>
        <vt:i4>0</vt:i4>
      </vt:variant>
      <vt:variant>
        <vt:i4>5</vt:i4>
      </vt:variant>
      <vt:variant>
        <vt:lpwstr>mailto:DGRIC@postacert.istruzione.it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DIPARTIMENTO PER L’UNIVERSITÀ, L’ALTA FORMAZIONE ARTISTICA, MUSICALE E COREUTICA</dc:title>
  <dc:creator>EM</dc:creator>
  <cp:lastModifiedBy>Gobbi Mariacristiana</cp:lastModifiedBy>
  <cp:revision>10</cp:revision>
  <cp:lastPrinted>2020-02-24T07:19:00Z</cp:lastPrinted>
  <dcterms:created xsi:type="dcterms:W3CDTF">2019-09-17T09:31:00Z</dcterms:created>
  <dcterms:modified xsi:type="dcterms:W3CDTF">2020-02-24T07:20:00Z</dcterms:modified>
</cp:coreProperties>
</file>